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201AB" w:rsidRDefault="00191F30">
      <w:pPr>
        <w:tabs>
          <w:tab w:val="center" w:pos="4680"/>
          <w:tab w:val="right" w:pos="9360"/>
        </w:tabs>
        <w:spacing w:before="720" w:after="0" w:line="240" w:lineRule="auto"/>
        <w:jc w:val="center"/>
      </w:pPr>
      <w:bookmarkStart w:id="0" w:name="_gjdgxs" w:colFirst="0" w:colLast="0"/>
      <w:bookmarkEnd w:id="0"/>
      <w:r>
        <w:rPr>
          <w:b/>
          <w:sz w:val="24"/>
          <w:szCs w:val="24"/>
        </w:rPr>
        <w:t>FINANCIAL COORDINATOR CHECKLIST - Month: _____________________________________</w:t>
      </w:r>
    </w:p>
    <w:p w:rsidR="00B201AB" w:rsidRPr="0066605C" w:rsidRDefault="00B201AB">
      <w:pPr>
        <w:jc w:val="center"/>
        <w:rPr>
          <w:sz w:val="8"/>
          <w:szCs w:val="8"/>
        </w:rPr>
      </w:pPr>
    </w:p>
    <w:tbl>
      <w:tblPr>
        <w:tblStyle w:val="a"/>
        <w:tblW w:w="9825" w:type="dxa"/>
        <w:tblInd w:w="-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0"/>
        <w:gridCol w:w="990"/>
        <w:gridCol w:w="990"/>
        <w:gridCol w:w="990"/>
        <w:gridCol w:w="990"/>
        <w:gridCol w:w="1005"/>
      </w:tblGrid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9825" w:type="dxa"/>
            <w:gridSpan w:val="6"/>
            <w:shd w:val="clear" w:color="auto" w:fill="CFE2F3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Week One</w:t>
            </w: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86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DAILY RESPONSIBILITIES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MON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TUES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WED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THUR</w:t>
            </w:r>
          </w:p>
        </w:tc>
        <w:tc>
          <w:tcPr>
            <w:tcW w:w="1005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FRI</w:t>
            </w: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4860" w:type="dxa"/>
          </w:tcPr>
          <w:p w:rsidR="00B201AB" w:rsidRDefault="00191F30">
            <w:r>
              <w:rPr>
                <w:sz w:val="18"/>
                <w:szCs w:val="18"/>
              </w:rPr>
              <w:t>Next Day Reviewer</w:t>
            </w: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1005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4860" w:type="dxa"/>
          </w:tcPr>
          <w:p w:rsidR="00B201AB" w:rsidRDefault="00191F30">
            <w:r>
              <w:rPr>
                <w:sz w:val="18"/>
                <w:szCs w:val="18"/>
              </w:rPr>
              <w:t>Enter insurance checks</w:t>
            </w: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1005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4860" w:type="dxa"/>
          </w:tcPr>
          <w:p w:rsidR="00B201AB" w:rsidRDefault="00191F30">
            <w:r>
              <w:rPr>
                <w:sz w:val="18"/>
                <w:szCs w:val="18"/>
              </w:rPr>
              <w:t>Print out deposit report (write $ amount)</w:t>
            </w: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1005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4860" w:type="dxa"/>
          </w:tcPr>
          <w:p w:rsidR="00B201AB" w:rsidRDefault="00191F30">
            <w:r>
              <w:rPr>
                <w:sz w:val="18"/>
                <w:szCs w:val="18"/>
              </w:rPr>
              <w:t>Send statements (write $ amount)</w:t>
            </w: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1005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4860" w:type="dxa"/>
          </w:tcPr>
          <w:p w:rsidR="00B201AB" w:rsidRDefault="00191F30">
            <w:r>
              <w:rPr>
                <w:sz w:val="18"/>
                <w:szCs w:val="18"/>
              </w:rPr>
              <w:t>Scan EOBs</w:t>
            </w: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1005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tcW w:w="4860" w:type="dxa"/>
          </w:tcPr>
          <w:p w:rsidR="00B201AB" w:rsidRDefault="00191F30">
            <w:r>
              <w:rPr>
                <w:sz w:val="18"/>
                <w:szCs w:val="18"/>
              </w:rPr>
              <w:t>Send claims (write # sent)</w:t>
            </w: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1005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4860" w:type="dxa"/>
          </w:tcPr>
          <w:p w:rsidR="00B201AB" w:rsidRDefault="00B201AB"/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1005" w:type="dxa"/>
          </w:tcPr>
          <w:p w:rsidR="00B201AB" w:rsidRDefault="00B201AB">
            <w:pPr>
              <w:jc w:val="center"/>
            </w:pPr>
          </w:p>
        </w:tc>
      </w:tr>
    </w:tbl>
    <w:p w:rsidR="00B201AB" w:rsidRPr="0066605C" w:rsidRDefault="00B201AB">
      <w:pPr>
        <w:rPr>
          <w:sz w:val="8"/>
          <w:szCs w:val="8"/>
        </w:rPr>
      </w:pPr>
    </w:p>
    <w:tbl>
      <w:tblPr>
        <w:tblStyle w:val="a0"/>
        <w:tblW w:w="9825" w:type="dxa"/>
        <w:tblInd w:w="-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10"/>
        <w:gridCol w:w="1170"/>
        <w:gridCol w:w="975"/>
        <w:gridCol w:w="990"/>
        <w:gridCol w:w="990"/>
        <w:gridCol w:w="990"/>
      </w:tblGrid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9825" w:type="dxa"/>
            <w:gridSpan w:val="6"/>
            <w:shd w:val="clear" w:color="auto" w:fill="9FC5E8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Week Two</w:t>
            </w: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71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DAILY RESPONSIBILITIES</w:t>
            </w:r>
          </w:p>
        </w:tc>
        <w:tc>
          <w:tcPr>
            <w:tcW w:w="117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MON</w:t>
            </w:r>
          </w:p>
        </w:tc>
        <w:tc>
          <w:tcPr>
            <w:tcW w:w="975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TUES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WED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THUR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FRI</w:t>
            </w: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10" w:type="dxa"/>
          </w:tcPr>
          <w:p w:rsidR="00B201AB" w:rsidRDefault="00191F30">
            <w:r>
              <w:rPr>
                <w:sz w:val="18"/>
                <w:szCs w:val="18"/>
              </w:rPr>
              <w:t>Next Day Reviewer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710" w:type="dxa"/>
          </w:tcPr>
          <w:p w:rsidR="00B201AB" w:rsidRDefault="00191F30">
            <w:r>
              <w:rPr>
                <w:sz w:val="18"/>
                <w:szCs w:val="18"/>
              </w:rPr>
              <w:t>Enter insurance checks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10" w:type="dxa"/>
          </w:tcPr>
          <w:p w:rsidR="00B201AB" w:rsidRDefault="00191F30">
            <w:r>
              <w:rPr>
                <w:sz w:val="18"/>
                <w:szCs w:val="18"/>
              </w:rPr>
              <w:t>Print out deposit report (write $ amount)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710" w:type="dxa"/>
          </w:tcPr>
          <w:p w:rsidR="00B201AB" w:rsidRDefault="00191F30">
            <w:r>
              <w:rPr>
                <w:sz w:val="18"/>
                <w:szCs w:val="18"/>
              </w:rPr>
              <w:t>Send statements (write $ amount)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10" w:type="dxa"/>
          </w:tcPr>
          <w:p w:rsidR="00B201AB" w:rsidRDefault="00191F30">
            <w:r>
              <w:rPr>
                <w:sz w:val="18"/>
                <w:szCs w:val="18"/>
              </w:rPr>
              <w:t>Scan EOBs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710" w:type="dxa"/>
          </w:tcPr>
          <w:p w:rsidR="00B201AB" w:rsidRDefault="00191F30">
            <w:r>
              <w:rPr>
                <w:sz w:val="18"/>
                <w:szCs w:val="18"/>
              </w:rPr>
              <w:t>Send claims (write # sent)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10" w:type="dxa"/>
          </w:tcPr>
          <w:p w:rsidR="00B201AB" w:rsidRDefault="00B201AB"/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</w:tbl>
    <w:p w:rsidR="00B201AB" w:rsidRPr="0066605C" w:rsidRDefault="00B201AB">
      <w:pPr>
        <w:rPr>
          <w:sz w:val="8"/>
          <w:szCs w:val="8"/>
        </w:rPr>
      </w:pPr>
    </w:p>
    <w:tbl>
      <w:tblPr>
        <w:tblStyle w:val="a1"/>
        <w:tblW w:w="9810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5"/>
        <w:gridCol w:w="1170"/>
        <w:gridCol w:w="975"/>
        <w:gridCol w:w="990"/>
        <w:gridCol w:w="990"/>
        <w:gridCol w:w="990"/>
      </w:tblGrid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9810" w:type="dxa"/>
            <w:gridSpan w:val="6"/>
            <w:shd w:val="clear" w:color="auto" w:fill="6FA8DC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Week Three</w:t>
            </w: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DAILY RESPONSIBILITIES</w:t>
            </w:r>
          </w:p>
        </w:tc>
        <w:tc>
          <w:tcPr>
            <w:tcW w:w="117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MON</w:t>
            </w:r>
          </w:p>
        </w:tc>
        <w:tc>
          <w:tcPr>
            <w:tcW w:w="975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TUES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WED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THUR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18"/>
                <w:szCs w:val="18"/>
              </w:rPr>
              <w:t>FRI</w:t>
            </w: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Next Day Reviewer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Enter insurance checks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Print out deposit report (write $ amount)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Send statements (write $ amount)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Scan EOBs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Send claims (write # sent)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B201AB"/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</w:tbl>
    <w:p w:rsidR="00B201AB" w:rsidRPr="0066605C" w:rsidRDefault="00B201AB">
      <w:pPr>
        <w:rPr>
          <w:sz w:val="8"/>
          <w:szCs w:val="8"/>
        </w:rPr>
      </w:pPr>
    </w:p>
    <w:tbl>
      <w:tblPr>
        <w:tblStyle w:val="a2"/>
        <w:tblW w:w="9810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5"/>
        <w:gridCol w:w="1170"/>
        <w:gridCol w:w="975"/>
        <w:gridCol w:w="990"/>
        <w:gridCol w:w="990"/>
        <w:gridCol w:w="990"/>
      </w:tblGrid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tcW w:w="9810" w:type="dxa"/>
            <w:gridSpan w:val="6"/>
            <w:shd w:val="clear" w:color="auto" w:fill="3D85C6"/>
          </w:tcPr>
          <w:p w:rsidR="00B201AB" w:rsidRDefault="00191F30">
            <w:pPr>
              <w:jc w:val="center"/>
            </w:pPr>
            <w:r>
              <w:rPr>
                <w:b/>
                <w:sz w:val="20"/>
                <w:szCs w:val="20"/>
              </w:rPr>
              <w:t>Week Four</w:t>
            </w: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pPr>
              <w:jc w:val="center"/>
            </w:pPr>
            <w:r>
              <w:rPr>
                <w:b/>
                <w:sz w:val="20"/>
                <w:szCs w:val="20"/>
              </w:rPr>
              <w:t>DAILY RESPONSIBILITIES</w:t>
            </w:r>
          </w:p>
        </w:tc>
        <w:tc>
          <w:tcPr>
            <w:tcW w:w="1170" w:type="dxa"/>
          </w:tcPr>
          <w:p w:rsidR="00B201AB" w:rsidRDefault="00191F30">
            <w:pPr>
              <w:jc w:val="center"/>
            </w:pPr>
            <w:r>
              <w:rPr>
                <w:b/>
                <w:sz w:val="20"/>
                <w:szCs w:val="20"/>
              </w:rPr>
              <w:t>MON</w:t>
            </w:r>
          </w:p>
        </w:tc>
        <w:tc>
          <w:tcPr>
            <w:tcW w:w="975" w:type="dxa"/>
          </w:tcPr>
          <w:p w:rsidR="00B201AB" w:rsidRDefault="00191F30">
            <w:pPr>
              <w:jc w:val="center"/>
            </w:pPr>
            <w:r>
              <w:rPr>
                <w:b/>
                <w:sz w:val="20"/>
                <w:szCs w:val="20"/>
              </w:rPr>
              <w:t>TUES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20"/>
                <w:szCs w:val="20"/>
              </w:rPr>
              <w:t>WED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20"/>
                <w:szCs w:val="20"/>
              </w:rPr>
              <w:t>THUR</w:t>
            </w:r>
          </w:p>
        </w:tc>
        <w:tc>
          <w:tcPr>
            <w:tcW w:w="990" w:type="dxa"/>
          </w:tcPr>
          <w:p w:rsidR="00B201AB" w:rsidRDefault="00191F30">
            <w:pPr>
              <w:jc w:val="center"/>
            </w:pPr>
            <w:r>
              <w:rPr>
                <w:b/>
                <w:sz w:val="20"/>
                <w:szCs w:val="20"/>
              </w:rPr>
              <w:t>FRI</w:t>
            </w: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Next Day Reviewer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Enter insurance checks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Print out deposit report (write $ amount)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Send statements (write $ amount)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Scan EOBs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95" w:type="dxa"/>
          </w:tcPr>
          <w:p w:rsidR="00B201AB" w:rsidRDefault="00191F30">
            <w:r>
              <w:rPr>
                <w:sz w:val="18"/>
                <w:szCs w:val="18"/>
              </w:rPr>
              <w:t>Send claims (write # sent)</w:t>
            </w:r>
          </w:p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  <w:tr w:rsidR="00B201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95" w:type="dxa"/>
          </w:tcPr>
          <w:p w:rsidR="00B201AB" w:rsidRDefault="00B201AB"/>
        </w:tc>
        <w:tc>
          <w:tcPr>
            <w:tcW w:w="1170" w:type="dxa"/>
          </w:tcPr>
          <w:p w:rsidR="00B201AB" w:rsidRDefault="00B201AB">
            <w:pPr>
              <w:jc w:val="center"/>
            </w:pPr>
          </w:p>
        </w:tc>
        <w:tc>
          <w:tcPr>
            <w:tcW w:w="975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  <w:tc>
          <w:tcPr>
            <w:tcW w:w="990" w:type="dxa"/>
          </w:tcPr>
          <w:p w:rsidR="00B201AB" w:rsidRDefault="00B201AB">
            <w:pPr>
              <w:jc w:val="center"/>
            </w:pPr>
          </w:p>
        </w:tc>
      </w:tr>
    </w:tbl>
    <w:p w:rsidR="00B201AB" w:rsidRDefault="00B201AB" w:rsidP="0066605C">
      <w:pPr>
        <w:tabs>
          <w:tab w:val="center" w:pos="4680"/>
          <w:tab w:val="right" w:pos="9360"/>
        </w:tabs>
      </w:pPr>
      <w:bookmarkStart w:id="1" w:name="_GoBack"/>
      <w:bookmarkEnd w:id="1"/>
    </w:p>
    <w:sectPr w:rsidR="00B201AB" w:rsidSect="00A77FDF">
      <w:headerReference w:type="default" r:id="rId6"/>
      <w:footerReference w:type="default" r:id="rId7"/>
      <w:pgSz w:w="12240" w:h="15840"/>
      <w:pgMar w:top="900" w:right="1080" w:bottom="9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7EE" w:rsidRDefault="007027EE">
      <w:pPr>
        <w:spacing w:after="0" w:line="240" w:lineRule="auto"/>
      </w:pPr>
      <w:r>
        <w:separator/>
      </w:r>
    </w:p>
  </w:endnote>
  <w:endnote w:type="continuationSeparator" w:id="0">
    <w:p w:rsidR="007027EE" w:rsidRDefault="00702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FDF" w:rsidRDefault="00A77FDF" w:rsidP="00A77FDF">
    <w:pPr>
      <w:pStyle w:val="m9093634261889546880gmail-m8887739662464238724gmail-msofooter"/>
      <w:spacing w:before="0" w:beforeAutospacing="0" w:after="0" w:afterAutospacing="0"/>
      <w:ind w:left="-360"/>
      <w:rPr>
        <w:rFonts w:ascii="Calibri" w:hAnsi="Calibri" w:cs="Calibri"/>
        <w:color w:val="222222"/>
        <w:sz w:val="20"/>
        <w:szCs w:val="20"/>
      </w:rPr>
    </w:pPr>
    <w:r>
      <w:rPr>
        <w:rFonts w:ascii="Calibri" w:hAnsi="Calibri" w:cs="Calibri"/>
        <w:color w:val="222222"/>
        <w:sz w:val="20"/>
        <w:szCs w:val="20"/>
      </w:rPr>
      <w:t xml:space="preserve">The information contained in this </w:t>
    </w:r>
    <w:r>
      <w:rPr>
        <w:rFonts w:ascii="Calibri" w:hAnsi="Calibri" w:cs="Calibri"/>
        <w:color w:val="222222"/>
        <w:sz w:val="20"/>
        <w:szCs w:val="20"/>
      </w:rPr>
      <w:t>document</w:t>
    </w:r>
    <w:r>
      <w:rPr>
        <w:rFonts w:ascii="Calibri" w:hAnsi="Calibri" w:cs="Calibri"/>
        <w:color w:val="222222"/>
        <w:sz w:val="20"/>
        <w:szCs w:val="20"/>
      </w:rPr>
      <w:t xml:space="preserve"> is intended as information only and not as financial, accounting or legal advice.</w:t>
    </w:r>
  </w:p>
  <w:p w:rsidR="00A77FDF" w:rsidRDefault="00A77FDF" w:rsidP="00A77FDF">
    <w:pPr>
      <w:pStyle w:val="m9093634261889546880gmail-m8887739662464238724gmail-msofooter"/>
      <w:spacing w:before="0" w:beforeAutospacing="0" w:after="0" w:afterAutospacing="0"/>
      <w:rPr>
        <w:rFonts w:ascii="Arial" w:hAnsi="Arial" w:cs="Arial"/>
        <w:color w:val="222222"/>
        <w:sz w:val="19"/>
        <w:szCs w:val="19"/>
      </w:rPr>
    </w:pPr>
  </w:p>
  <w:p w:rsidR="00A77FDF" w:rsidRDefault="00A77FDF" w:rsidP="00A77FDF">
    <w:pPr>
      <w:pStyle w:val="m9093634261889546880gmail-m8887739662464238724gmail-msofooter"/>
      <w:spacing w:before="0" w:beforeAutospacing="0" w:after="0" w:afterAutospacing="0"/>
      <w:ind w:left="-360"/>
      <w:rPr>
        <w:rFonts w:ascii="Arial" w:hAnsi="Arial" w:cs="Arial"/>
        <w:color w:val="222222"/>
        <w:sz w:val="19"/>
        <w:szCs w:val="19"/>
      </w:rPr>
    </w:pPr>
    <w:r>
      <w:rPr>
        <w:rFonts w:ascii="Arial" w:hAnsi="Arial" w:cs="Arial"/>
        <w:color w:val="222222"/>
        <w:sz w:val="19"/>
        <w:szCs w:val="19"/>
      </w:rPr>
      <w:t>© </w:t>
    </w:r>
    <w:r>
      <w:rPr>
        <w:rFonts w:ascii="Calibri" w:hAnsi="Calibri" w:cs="Calibri"/>
        <w:color w:val="222222"/>
        <w:sz w:val="19"/>
        <w:szCs w:val="19"/>
      </w:rPr>
      <w:t>2017</w:t>
    </w:r>
    <w:r>
      <w:rPr>
        <w:rFonts w:ascii="Arial" w:hAnsi="Arial" w:cs="Arial"/>
        <w:color w:val="222222"/>
        <w:sz w:val="19"/>
        <w:szCs w:val="19"/>
      </w:rPr>
      <w:t> </w:t>
    </w:r>
    <w:r>
      <w:rPr>
        <w:rFonts w:ascii="Calibri" w:hAnsi="Calibri" w:cs="Calibri"/>
        <w:color w:val="222222"/>
        <w:sz w:val="19"/>
        <w:szCs w:val="19"/>
      </w:rPr>
      <w:t>FRONT OFFICE ROCKS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7EE" w:rsidRDefault="007027EE">
      <w:pPr>
        <w:spacing w:after="0" w:line="240" w:lineRule="auto"/>
      </w:pPr>
      <w:r>
        <w:separator/>
      </w:r>
    </w:p>
  </w:footnote>
  <w:footnote w:type="continuationSeparator" w:id="0">
    <w:p w:rsidR="007027EE" w:rsidRDefault="00702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1AB" w:rsidRDefault="00191F30">
    <w:pPr>
      <w:tabs>
        <w:tab w:val="center" w:pos="4680"/>
        <w:tab w:val="right" w:pos="9360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>
          <wp:extent cx="4838700" cy="1128149"/>
          <wp:effectExtent l="0" t="0" r="0" b="0"/>
          <wp:docPr id="4" name="image01.jpg" descr="FOR_Logo_Blue_CMYK_300dp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FOR_Logo_Blue_CMYK_300dpi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38700" cy="11281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B"/>
    <w:rsid w:val="00191F30"/>
    <w:rsid w:val="0048767F"/>
    <w:rsid w:val="004D646E"/>
    <w:rsid w:val="0066605C"/>
    <w:rsid w:val="007027EE"/>
    <w:rsid w:val="00A77FDF"/>
    <w:rsid w:val="00B201AB"/>
    <w:rsid w:val="00E2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FD452"/>
  <w15:docId w15:val="{F572834F-2FEC-415D-BCBA-CCFDEBF2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</w:tblStylePr>
    <w:tblStylePr w:type="lastRow">
      <w:pPr>
        <w:contextualSpacing/>
      </w:pPr>
    </w:tblStylePr>
    <w:tblStylePr w:type="firstCol">
      <w:pPr>
        <w:contextualSpacing/>
      </w:pPr>
    </w:tblStylePr>
    <w:tblStylePr w:type="lastCol">
      <w:pPr>
        <w:contextualSpacing/>
      </w:pPr>
    </w:tblStylePr>
    <w:tblStylePr w:type="band1Vert">
      <w:pPr>
        <w:contextualSpacing/>
      </w:pPr>
    </w:tblStylePr>
    <w:tblStylePr w:type="band2Vert">
      <w:pPr>
        <w:contextualSpacing/>
      </w:pPr>
    </w:tblStylePr>
    <w:tblStylePr w:type="band1Horz">
      <w:pPr>
        <w:contextualSpacing/>
      </w:pPr>
    </w:tblStylePr>
    <w:tblStylePr w:type="band2Horz">
      <w:pPr>
        <w:contextualSpacing/>
      </w:pPr>
    </w:tblStylePr>
    <w:tblStylePr w:type="neCell">
      <w:pPr>
        <w:contextualSpacing/>
      </w:pPr>
    </w:tblStylePr>
    <w:tblStylePr w:type="nwCell">
      <w:pPr>
        <w:contextualSpacing/>
      </w:pPr>
    </w:tblStylePr>
    <w:tblStylePr w:type="seCell">
      <w:pPr>
        <w:contextualSpacing/>
      </w:pPr>
    </w:tblStylePr>
    <w:tblStylePr w:type="swCell">
      <w:pPr>
        <w:contextualSpacing/>
      </w:p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</w:tblStylePr>
    <w:tblStylePr w:type="lastRow">
      <w:pPr>
        <w:contextualSpacing/>
      </w:pPr>
    </w:tblStylePr>
    <w:tblStylePr w:type="firstCol">
      <w:pPr>
        <w:contextualSpacing/>
      </w:pPr>
    </w:tblStylePr>
    <w:tblStylePr w:type="lastCol">
      <w:pPr>
        <w:contextualSpacing/>
      </w:pPr>
    </w:tblStylePr>
    <w:tblStylePr w:type="band1Vert">
      <w:pPr>
        <w:contextualSpacing/>
      </w:pPr>
    </w:tblStylePr>
    <w:tblStylePr w:type="band2Vert">
      <w:pPr>
        <w:contextualSpacing/>
      </w:pPr>
    </w:tblStylePr>
    <w:tblStylePr w:type="band1Horz">
      <w:pPr>
        <w:contextualSpacing/>
      </w:pPr>
    </w:tblStylePr>
    <w:tblStylePr w:type="band2Horz">
      <w:pPr>
        <w:contextualSpacing/>
      </w:pPr>
    </w:tblStylePr>
    <w:tblStylePr w:type="neCell">
      <w:pPr>
        <w:contextualSpacing/>
      </w:pPr>
    </w:tblStylePr>
    <w:tblStylePr w:type="nwCell">
      <w:pPr>
        <w:contextualSpacing/>
      </w:pPr>
    </w:tblStylePr>
    <w:tblStylePr w:type="seCell">
      <w:pPr>
        <w:contextualSpacing/>
      </w:pPr>
    </w:tblStylePr>
    <w:tblStylePr w:type="swCell">
      <w:pPr>
        <w:contextualSpacing/>
      </w:p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</w:tblStylePr>
    <w:tblStylePr w:type="lastRow">
      <w:pPr>
        <w:contextualSpacing/>
      </w:pPr>
    </w:tblStylePr>
    <w:tblStylePr w:type="firstCol">
      <w:pPr>
        <w:contextualSpacing/>
      </w:pPr>
    </w:tblStylePr>
    <w:tblStylePr w:type="lastCol">
      <w:pPr>
        <w:contextualSpacing/>
      </w:pPr>
    </w:tblStylePr>
    <w:tblStylePr w:type="band1Vert">
      <w:pPr>
        <w:contextualSpacing/>
      </w:pPr>
    </w:tblStylePr>
    <w:tblStylePr w:type="band2Vert">
      <w:pPr>
        <w:contextualSpacing/>
      </w:pPr>
    </w:tblStylePr>
    <w:tblStylePr w:type="band1Horz">
      <w:pPr>
        <w:contextualSpacing/>
      </w:pPr>
    </w:tblStylePr>
    <w:tblStylePr w:type="band2Horz">
      <w:pPr>
        <w:contextualSpacing/>
      </w:pPr>
    </w:tblStylePr>
    <w:tblStylePr w:type="neCell">
      <w:pPr>
        <w:contextualSpacing/>
      </w:pPr>
    </w:tblStylePr>
    <w:tblStylePr w:type="nwCell">
      <w:pPr>
        <w:contextualSpacing/>
      </w:pPr>
    </w:tblStylePr>
    <w:tblStylePr w:type="seCell">
      <w:pPr>
        <w:contextualSpacing/>
      </w:pPr>
    </w:tblStylePr>
    <w:tblStylePr w:type="swCell">
      <w:pPr>
        <w:contextualSpacing/>
      </w:p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contextualSpacing/>
      </w:pPr>
    </w:tblStylePr>
    <w:tblStylePr w:type="lastRow">
      <w:pPr>
        <w:contextualSpacing/>
      </w:pPr>
    </w:tblStylePr>
    <w:tblStylePr w:type="firstCol">
      <w:pPr>
        <w:contextualSpacing/>
      </w:pPr>
    </w:tblStylePr>
    <w:tblStylePr w:type="lastCol">
      <w:pPr>
        <w:contextualSpacing/>
      </w:pPr>
    </w:tblStylePr>
    <w:tblStylePr w:type="band1Vert">
      <w:pPr>
        <w:contextualSpacing/>
      </w:pPr>
    </w:tblStylePr>
    <w:tblStylePr w:type="band2Vert">
      <w:pPr>
        <w:contextualSpacing/>
      </w:pPr>
    </w:tblStylePr>
    <w:tblStylePr w:type="band1Horz">
      <w:pPr>
        <w:contextualSpacing/>
      </w:pPr>
    </w:tblStylePr>
    <w:tblStylePr w:type="band2Horz">
      <w:pPr>
        <w:contextualSpacing/>
      </w:pPr>
    </w:tblStylePr>
    <w:tblStylePr w:type="neCell">
      <w:pPr>
        <w:contextualSpacing/>
      </w:pPr>
    </w:tblStylePr>
    <w:tblStylePr w:type="nwCell">
      <w:pPr>
        <w:contextualSpacing/>
      </w:pPr>
    </w:tblStylePr>
    <w:tblStylePr w:type="seCell">
      <w:pPr>
        <w:contextualSpacing/>
      </w:pPr>
    </w:tblStylePr>
    <w:tblStylePr w:type="swCell">
      <w:pPr>
        <w:contextualSpacing/>
      </w:pPr>
    </w:tblStylePr>
  </w:style>
  <w:style w:type="paragraph" w:styleId="Header">
    <w:name w:val="header"/>
    <w:basedOn w:val="Normal"/>
    <w:link w:val="HeaderChar"/>
    <w:uiPriority w:val="99"/>
    <w:unhideWhenUsed/>
    <w:rsid w:val="00666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05C"/>
  </w:style>
  <w:style w:type="paragraph" w:styleId="Footer">
    <w:name w:val="footer"/>
    <w:basedOn w:val="Normal"/>
    <w:link w:val="FooterChar"/>
    <w:uiPriority w:val="99"/>
    <w:unhideWhenUsed/>
    <w:rsid w:val="00666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05C"/>
  </w:style>
  <w:style w:type="paragraph" w:customStyle="1" w:styleId="m9093634261889546880gmail-m8887739662464238724gmail-msofooter">
    <w:name w:val="m_9093634261889546880gmail-m_8887739662464238724gmail-msofooter"/>
    <w:basedOn w:val="Normal"/>
    <w:rsid w:val="00A77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9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564</dc:creator>
  <cp:lastModifiedBy>Nicole McKamie</cp:lastModifiedBy>
  <cp:revision>3</cp:revision>
  <dcterms:created xsi:type="dcterms:W3CDTF">2017-02-07T13:56:00Z</dcterms:created>
  <dcterms:modified xsi:type="dcterms:W3CDTF">2017-08-22T18:27:00Z</dcterms:modified>
</cp:coreProperties>
</file>